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75" w:rsidRDefault="007D1675" w:rsidP="007D1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D1675" w:rsidRDefault="007D1675" w:rsidP="007D1675">
      <w:pPr>
        <w:rPr>
          <w:rFonts w:ascii="Times New Roman" w:hAnsi="Times New Roman" w:cs="Times New Roman"/>
          <w:b/>
          <w:sz w:val="72"/>
          <w:szCs w:val="72"/>
        </w:rPr>
      </w:pPr>
    </w:p>
    <w:p w:rsidR="007D1675" w:rsidRDefault="007D1675" w:rsidP="007D1675">
      <w:pPr>
        <w:jc w:val="center"/>
        <w:rPr>
          <w:rFonts w:ascii="Monotype Corsiva" w:hAnsi="Monotype Corsiva" w:cs="Times New Roman"/>
          <w:b/>
          <w:color w:val="FF0000"/>
          <w:sz w:val="96"/>
          <w:szCs w:val="72"/>
        </w:rPr>
      </w:pPr>
    </w:p>
    <w:p w:rsidR="007D1675" w:rsidRPr="00795943" w:rsidRDefault="007D1675" w:rsidP="00795943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795943">
        <w:rPr>
          <w:rFonts w:ascii="Monotype Corsiva" w:hAnsi="Monotype Corsiva" w:cs="Times New Roman"/>
          <w:b/>
          <w:color w:val="FF0000"/>
          <w:sz w:val="72"/>
          <w:szCs w:val="72"/>
        </w:rPr>
        <w:t>Аналитическая справка  по  работе кружка</w:t>
      </w:r>
      <w:r w:rsidR="00795943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 </w:t>
      </w:r>
      <w:r w:rsidRPr="00795943">
        <w:rPr>
          <w:rFonts w:ascii="Monotype Corsiva" w:hAnsi="Monotype Corsiva" w:cs="Times New Roman"/>
          <w:b/>
          <w:color w:val="FF0000"/>
          <w:sz w:val="72"/>
          <w:szCs w:val="72"/>
        </w:rPr>
        <w:t>«Юный  эколог»</w:t>
      </w:r>
    </w:p>
    <w:p w:rsidR="00795943" w:rsidRPr="00795943" w:rsidRDefault="00795943" w:rsidP="007D1675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795943">
        <w:rPr>
          <w:rFonts w:ascii="Monotype Corsiva" w:hAnsi="Monotype Corsiva" w:cs="Times New Roman"/>
          <w:b/>
          <w:color w:val="FF0000"/>
          <w:sz w:val="72"/>
          <w:szCs w:val="72"/>
        </w:rPr>
        <w:t>в старшей группе</w:t>
      </w:r>
    </w:p>
    <w:p w:rsidR="00795943" w:rsidRPr="00795943" w:rsidRDefault="00795943" w:rsidP="007D1675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795943">
        <w:rPr>
          <w:rFonts w:ascii="Monotype Corsiva" w:hAnsi="Monotype Corsiva" w:cs="Times New Roman"/>
          <w:b/>
          <w:color w:val="FF0000"/>
          <w:sz w:val="72"/>
          <w:szCs w:val="72"/>
        </w:rPr>
        <w:t>с фотоотчетом</w:t>
      </w:r>
    </w:p>
    <w:p w:rsidR="007D1675" w:rsidRDefault="007D1675" w:rsidP="007D167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79DD0" wp14:editId="4A7DD90D">
            <wp:extent cx="3942272" cy="2795190"/>
            <wp:effectExtent l="0" t="0" r="127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353" cy="28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75" w:rsidRDefault="007D1675" w:rsidP="007D1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675" w:rsidRDefault="007D1675" w:rsidP="007D1675">
      <w:pPr>
        <w:rPr>
          <w:rFonts w:ascii="Times New Roman" w:hAnsi="Times New Roman" w:cs="Times New Roman"/>
          <w:sz w:val="28"/>
          <w:szCs w:val="28"/>
        </w:rPr>
      </w:pPr>
    </w:p>
    <w:p w:rsidR="007D1675" w:rsidRDefault="007D1675" w:rsidP="007D16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1675" w:rsidRPr="006664B8" w:rsidRDefault="007D1675" w:rsidP="007D1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sz w:val="28"/>
          <w:szCs w:val="28"/>
        </w:rPr>
        <w:lastRenderedPageBreak/>
        <w:t xml:space="preserve">      В ДОУ имеются различные творческие кружки по интересам. Они  имеют разную направленность: познавательную, физическую, художественно-эстетическую. Работа кружков позволяет максимально приблизить к ребенку и его родителям возможность получить не только базовое образование, но и развить его индивидуальные способности, проявить творческий потенциал.                 </w:t>
      </w:r>
    </w:p>
    <w:p w:rsidR="007D1675" w:rsidRPr="006664B8" w:rsidRDefault="007D1675" w:rsidP="007D1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sz w:val="28"/>
          <w:szCs w:val="28"/>
        </w:rPr>
        <w:t>В целях углубления связи с природой, познавательного развития действовал кружок по детскому экспериментированию « Юный эколог», который посещали 12 детей в возрасте 5-6 лет. В группе были созданы условия для формирования и удовлетворения познавательного интереса, для экологической культуры детей. У детей развивался познавательный интерес к миру живой и неживой природы. Для этого воспитатель использовала разнообразные формы: образовательная деятельность, мини-викторины, экологическо-оздоровительные прогулки и экскурсии «Экскурсия в огород», «Экскурсия на клумбу с цветами», организация выставки «Дары природы».</w:t>
      </w:r>
    </w:p>
    <w:p w:rsidR="007D1675" w:rsidRPr="006664B8" w:rsidRDefault="007D1675" w:rsidP="007D1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FCB32B" wp14:editId="71726497">
            <wp:extent cx="5484946" cy="4088322"/>
            <wp:effectExtent l="0" t="0" r="1905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6_0930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017" cy="408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75" w:rsidRPr="006664B8" w:rsidRDefault="007D1675" w:rsidP="007D1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89EB3E" wp14:editId="62128310">
            <wp:extent cx="5727940" cy="3795623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3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266" cy="380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75" w:rsidRPr="006664B8" w:rsidRDefault="007D1675" w:rsidP="007D1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AD8F9" wp14:editId="1BA2B255">
            <wp:extent cx="3338423" cy="445111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3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509" cy="445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75" w:rsidRPr="006664B8" w:rsidRDefault="007D1675" w:rsidP="007D1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675" w:rsidRPr="006664B8" w:rsidRDefault="007D1675" w:rsidP="007D1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A033AE" wp14:editId="5BEB7B04">
            <wp:extent cx="5572664" cy="3959525"/>
            <wp:effectExtent l="0" t="0" r="952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3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388" cy="396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75" w:rsidRPr="006664B8" w:rsidRDefault="007D1675" w:rsidP="007D1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B3C5D" wp14:editId="3CA7BBEA">
            <wp:extent cx="5158596" cy="365760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4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058" cy="36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675" w:rsidRDefault="007D1675" w:rsidP="007D1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64B8">
        <w:rPr>
          <w:rFonts w:ascii="Times New Roman" w:hAnsi="Times New Roman" w:cs="Times New Roman"/>
          <w:sz w:val="28"/>
          <w:szCs w:val="28"/>
        </w:rPr>
        <w:t xml:space="preserve"> С большим интересом проходили занятия, содержащие демонстрационные опыты, элементы самостоятельного экспериментирования при ознакомлении со свойствами воды, воздуха, песка и т.д. В процессе деятельности дети учились высказывать суждения, делать выводы и умозаключения. У детей </w:t>
      </w:r>
      <w:r w:rsidRPr="006664B8">
        <w:rPr>
          <w:rFonts w:ascii="Times New Roman" w:hAnsi="Times New Roman" w:cs="Times New Roman"/>
          <w:sz w:val="28"/>
          <w:szCs w:val="28"/>
        </w:rPr>
        <w:lastRenderedPageBreak/>
        <w:t>сформированы знания о природе, они понимают, что в окружающем мире все взаимосвязано: неживая природа, растения, животные, человек.</w:t>
      </w:r>
    </w:p>
    <w:p w:rsidR="007D1675" w:rsidRDefault="007D1675" w:rsidP="007D1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E0CAB7" wp14:editId="0FCD85A2">
            <wp:extent cx="3385472" cy="4511766"/>
            <wp:effectExtent l="8255" t="0" r="0" b="0"/>
            <wp:docPr id="11" name="Рисунок 11" descr="C:\Users\Acer\Desktop\www.kizoa.com_20180517_14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www.kizoa.com_20180517_145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4475" cy="451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75" w:rsidRDefault="007D1675" w:rsidP="007D1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8C3F56" wp14:editId="5166BBE1">
            <wp:extent cx="3311996" cy="4413847"/>
            <wp:effectExtent l="1588" t="0" r="4762" b="4763"/>
            <wp:docPr id="14" name="Рисунок 14" descr="C:\Users\Acer\Desktop\www.kizoa.com_20180517_14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www.kizoa.com_20180517_1454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14238" cy="441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75" w:rsidRPr="00F87F3F" w:rsidRDefault="007D1675" w:rsidP="007D1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64B8">
        <w:rPr>
          <w:rFonts w:ascii="Times New Roman" w:hAnsi="Times New Roman" w:cs="Times New Roman"/>
          <w:sz w:val="28"/>
          <w:szCs w:val="28"/>
        </w:rPr>
        <w:t xml:space="preserve"> Выполнение различных заданий показало, что отношение детей к природе </w:t>
      </w:r>
      <w:proofErr w:type="gramStart"/>
      <w:r w:rsidRPr="006664B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664B8">
        <w:rPr>
          <w:rFonts w:ascii="Times New Roman" w:hAnsi="Times New Roman" w:cs="Times New Roman"/>
          <w:sz w:val="28"/>
          <w:szCs w:val="28"/>
        </w:rPr>
        <w:t xml:space="preserve">в суждениях) положительные. Они хотят бережно относиться к растениям и животным, могут отказаться от желаемого ради спасения живого существа. Долг взрослых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64B8">
        <w:rPr>
          <w:rFonts w:ascii="Times New Roman" w:hAnsi="Times New Roman" w:cs="Times New Roman"/>
          <w:sz w:val="28"/>
          <w:szCs w:val="28"/>
        </w:rPr>
        <w:t>закрепить это желание, сделать его осознанным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3EC" w:rsidRDefault="001723EC"/>
    <w:sectPr w:rsidR="001723EC" w:rsidSect="00DF56BD">
      <w:footerReference w:type="default" r:id="rId14"/>
      <w:pgSz w:w="11906" w:h="16838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07B" w:rsidRDefault="003F407B">
      <w:pPr>
        <w:spacing w:after="0" w:line="240" w:lineRule="auto"/>
      </w:pPr>
      <w:r>
        <w:separator/>
      </w:r>
    </w:p>
  </w:endnote>
  <w:endnote w:type="continuationSeparator" w:id="0">
    <w:p w:rsidR="003F407B" w:rsidRDefault="003F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066307"/>
      <w:docPartObj>
        <w:docPartGallery w:val="Page Numbers (Bottom of Page)"/>
        <w:docPartUnique/>
      </w:docPartObj>
    </w:sdtPr>
    <w:sdtEndPr/>
    <w:sdtContent>
      <w:p w:rsidR="00DF56BD" w:rsidRDefault="007D16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943">
          <w:rPr>
            <w:noProof/>
          </w:rPr>
          <w:t>5</w:t>
        </w:r>
        <w:r>
          <w:fldChar w:fldCharType="end"/>
        </w:r>
      </w:p>
    </w:sdtContent>
  </w:sdt>
  <w:p w:rsidR="00DF56BD" w:rsidRDefault="003F40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07B" w:rsidRDefault="003F407B">
      <w:pPr>
        <w:spacing w:after="0" w:line="240" w:lineRule="auto"/>
      </w:pPr>
      <w:r>
        <w:separator/>
      </w:r>
    </w:p>
  </w:footnote>
  <w:footnote w:type="continuationSeparator" w:id="0">
    <w:p w:rsidR="003F407B" w:rsidRDefault="003F4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51"/>
    <w:rsid w:val="001723EC"/>
    <w:rsid w:val="003F407B"/>
    <w:rsid w:val="00585E51"/>
    <w:rsid w:val="00795943"/>
    <w:rsid w:val="007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1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D1675"/>
  </w:style>
  <w:style w:type="paragraph" w:styleId="a5">
    <w:name w:val="Balloon Text"/>
    <w:basedOn w:val="a"/>
    <w:link w:val="a6"/>
    <w:uiPriority w:val="99"/>
    <w:semiHidden/>
    <w:unhideWhenUsed/>
    <w:rsid w:val="007D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D1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D1675"/>
  </w:style>
  <w:style w:type="paragraph" w:styleId="a5">
    <w:name w:val="Balloon Text"/>
    <w:basedOn w:val="a"/>
    <w:link w:val="a6"/>
    <w:uiPriority w:val="99"/>
    <w:semiHidden/>
    <w:unhideWhenUsed/>
    <w:rsid w:val="007D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2018-05-19T10:07:00Z</cp:lastPrinted>
  <dcterms:created xsi:type="dcterms:W3CDTF">2018-05-19T09:53:00Z</dcterms:created>
  <dcterms:modified xsi:type="dcterms:W3CDTF">2018-05-19T10:09:00Z</dcterms:modified>
</cp:coreProperties>
</file>